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3"/>
        <w:gridCol w:w="166"/>
        <w:gridCol w:w="131"/>
        <w:gridCol w:w="86"/>
        <w:gridCol w:w="119"/>
        <w:gridCol w:w="439"/>
        <w:gridCol w:w="59"/>
        <w:gridCol w:w="381"/>
        <w:gridCol w:w="234"/>
        <w:gridCol w:w="234"/>
        <w:gridCol w:w="144"/>
        <w:gridCol w:w="237"/>
        <w:gridCol w:w="59"/>
        <w:gridCol w:w="557"/>
        <w:gridCol w:w="59"/>
        <w:gridCol w:w="520"/>
        <w:gridCol w:w="300"/>
        <w:gridCol w:w="351"/>
        <w:gridCol w:w="205"/>
        <w:gridCol w:w="146"/>
        <w:gridCol w:w="213"/>
        <w:gridCol w:w="138"/>
        <w:gridCol w:w="55"/>
        <w:gridCol w:w="137"/>
        <w:gridCol w:w="72"/>
        <w:gridCol w:w="703"/>
        <w:gridCol w:w="385"/>
        <w:gridCol w:w="55"/>
        <w:gridCol w:w="73"/>
        <w:gridCol w:w="131"/>
        <w:gridCol w:w="88"/>
        <w:gridCol w:w="527"/>
        <w:gridCol w:w="234"/>
        <w:gridCol w:w="937"/>
        <w:gridCol w:w="190"/>
        <w:gridCol w:w="592"/>
        <w:gridCol w:w="84"/>
        <w:gridCol w:w="39"/>
        <w:gridCol w:w="612"/>
        <w:gridCol w:w="840"/>
        <w:gridCol w:w="294"/>
        <w:gridCol w:w="121"/>
        <w:gridCol w:w="114"/>
      </w:tblGrid>
      <w:tr>
        <w:tblPrEx>
          <w:tblCellMar>
            <w:top w:w="0" w:type="dxa"/>
            <w:bottom w:w="0" w:type="dxa"/>
          </w:tblCellMar>
        </w:tblPrEx>
        <w:trPr>
          <w:trHeight w:hRule="exact" w:val="31"/>
        </w:trPr>
        <w:tc>
          <w:tcPr>
            <w:tcW w:w="53" w:type="dxa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383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14"/>
                <w:szCs w:val="14"/>
                <w:vertAlign w:val="baseline"/>
              </w:rPr>
              <w:t>IČO:</w:t>
            </w:r>
          </w:p>
        </w:tc>
        <w:tc>
          <w:tcPr>
            <w:tcW w:w="1610" w:type="dxa"/>
            <w:gridSpan w:val="7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37" w:type="dxa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19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2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14"/>
                <w:szCs w:val="14"/>
                <w:vertAlign w:val="baseline"/>
              </w:rPr>
              <w:t>Název úč. jednotky:</w:t>
            </w:r>
          </w:p>
        </w:tc>
        <w:tc>
          <w:tcPr>
            <w:tcW w:w="5616" w:type="dxa"/>
            <w:gridSpan w:val="21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39" w:type="dxa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612" w:type="dxa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14"/>
                <w:szCs w:val="14"/>
                <w:vertAlign w:val="baseline"/>
              </w:rPr>
              <w:t>Období:</w:t>
            </w:r>
          </w:p>
        </w:tc>
        <w:tc>
          <w:tcPr>
            <w:tcW w:w="1369" w:type="dxa"/>
            <w:gridSpan w:val="4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53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383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</w:p>
        </w:tc>
        <w:tc>
          <w:tcPr>
            <w:tcW w:w="119" w:type="dxa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47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Tahoma" w:hAnsi="Tahoma" w:cs="Tahoma" w:eastAsia="Tahoma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44" w:type="dxa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37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19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2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</w:p>
        </w:tc>
        <w:tc>
          <w:tcPr>
            <w:tcW w:w="5532" w:type="dxa"/>
            <w:gridSpan w:val="20"/>
            <w:tcMar>
              <w:top w:w="0" w:type="dxa"/>
              <w:left w:w="75" w:type="dxa"/>
              <w:bottom w:w="0" w:type="dxa"/>
              <w:right w:w="75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Tahoma" w:hAnsi="Tahoma" w:cs="Tahoma" w:eastAsia="Tahoma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84" w:type="dxa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39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612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</w:p>
        </w:tc>
        <w:tc>
          <w:tcPr>
            <w:tcW w:w="12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Tahoma" w:hAnsi="Tahoma" w:cs="Tahoma" w:eastAsia="Tahoma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 / </w:t>
            </w:r>
          </w:p>
        </w:tc>
        <w:tc>
          <w:tcPr>
            <w:tcW w:w="114" w:type="dxa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53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383" w:type="dxa"/>
            <w:gridSpan w:val="3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19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47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Tahoma" w:hAnsi="Tahoma" w:cs="Tahoma" w:eastAsia="Tahoma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44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37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195" w:type="dxa"/>
            <w:gridSpan w:val="4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5532" w:type="dxa"/>
            <w:gridSpan w:val="20"/>
            <w:tcMar>
              <w:top w:w="0" w:type="dxa"/>
              <w:left w:w="75" w:type="dxa"/>
              <w:bottom w:w="0" w:type="dxa"/>
              <w:right w:w="75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Tahoma" w:hAnsi="Tahoma" w:cs="Tahoma" w:eastAsia="Tahoma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84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39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612" w:type="dxa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2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Tahoma" w:hAnsi="Tahoma" w:cs="Tahoma" w:eastAsia="Tahoma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14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65"/>
        </w:trPr>
        <w:tc>
          <w:tcPr>
            <w:tcW w:w="53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383" w:type="dxa"/>
            <w:gridSpan w:val="3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19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47" w:type="dxa"/>
            <w:gridSpan w:val="5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44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37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195" w:type="dxa"/>
            <w:gridSpan w:val="4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5532" w:type="dxa"/>
            <w:gridSpan w:val="20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84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39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612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255" w:type="dxa"/>
            <w:gridSpan w:val="3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14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07"/>
        </w:trPr>
        <w:tc>
          <w:tcPr>
            <w:tcW w:w="11114" w:type="dxa"/>
            <w:gridSpan w:val="43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1114" w:type="dxa"/>
            <w:gridSpan w:val="43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374" w:lineRule="exact"/>
              <w:ind w:left="15"/>
              <w:ind w:firstLine="0"/>
              <w:jc w:val="center"/>
              <w:rPr>
                <w:rFonts w:ascii="tahoma" w:hAnsi="tahoma" w:cs="tahoma" w:eastAsia="tahoma"/>
                <w:b/>
                <w:bCs/>
                <w:color w:val="#000000"/>
                <w:w w:val="105"/>
                <w:sz w:val="36"/>
                <w:szCs w:val="36"/>
                <w:vertAlign w:val="baseline"/>
              </w:rPr>
            </w:pPr>
            <w:r>
              <w:rPr>
                <w:rFonts w:ascii="tahoma" w:hAnsi="tahoma" w:cs="tahoma" w:eastAsia="tahoma"/>
                <w:b/>
                <w:bCs/>
                <w:color w:val="#000000"/>
                <w:w w:val="105"/>
                <w:sz w:val="36"/>
                <w:szCs w:val="36"/>
                <w:vertAlign w:val="baseline"/>
              </w:rPr>
              <w:t>Vnitřní účetní doklad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1114" w:type="dxa"/>
            <w:gridSpan w:val="43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11114" w:type="dxa"/>
            <w:gridSpan w:val="43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129" w:type="dxa"/>
            <w:gridSpan w:val="18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69" w:type="dxa"/>
            <w:gridSpan w:val="8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Tahoma" w:hAnsi="Tahoma" w:cs="Tahoma" w:eastAsia="Tahoma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Doklad č.</w:t>
            </w:r>
          </w:p>
        </w:tc>
        <w:tc>
          <w:tcPr>
            <w:tcW w:w="73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Den</w:t>
            </w:r>
          </w:p>
        </w:tc>
        <w:tc>
          <w:tcPr>
            <w:tcW w:w="76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Měsíc</w:t>
            </w:r>
          </w:p>
        </w:tc>
        <w:tc>
          <w:tcPr>
            <w:tcW w:w="937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Rok</w:t>
            </w:r>
          </w:p>
        </w:tc>
        <w:tc>
          <w:tcPr>
            <w:tcW w:w="2886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Druh dokladu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67"/>
        </w:trPr>
        <w:tc>
          <w:tcPr>
            <w:tcW w:w="4129" w:type="dxa"/>
            <w:gridSpan w:val="18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69" w:type="dxa"/>
            <w:gridSpan w:val="8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Tahoma" w:hAnsi="Tahoma" w:cs="Tahoma" w:eastAsia="Tahoma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200011</w:t>
            </w:r>
          </w:p>
        </w:tc>
        <w:tc>
          <w:tcPr>
            <w:tcW w:w="73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31</w:t>
            </w:r>
          </w:p>
        </w:tc>
        <w:tc>
          <w:tcPr>
            <w:tcW w:w="76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12</w:t>
            </w:r>
          </w:p>
        </w:tc>
        <w:tc>
          <w:tcPr>
            <w:tcW w:w="937" w:type="dxa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2020</w:t>
            </w:r>
          </w:p>
        </w:tc>
        <w:tc>
          <w:tcPr>
            <w:tcW w:w="2886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Rozpočtové opatření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11"/>
        </w:trPr>
        <w:tc>
          <w:tcPr>
            <w:tcW w:w="1434" w:type="dxa"/>
            <w:gridSpan w:val="8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Popis dokladu:</w:t>
            </w:r>
          </w:p>
        </w:tc>
        <w:tc>
          <w:tcPr>
            <w:tcW w:w="2695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69" w:type="dxa"/>
            <w:gridSpan w:val="8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Tahoma" w:hAnsi="Tahoma" w:cs="Tahoma" w:eastAsia="Tahoma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73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76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937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886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67"/>
        </w:trPr>
        <w:tc>
          <w:tcPr>
            <w:tcW w:w="1434" w:type="dxa"/>
            <w:gridSpan w:val="8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9680" w:type="dxa"/>
            <w:gridSpan w:val="35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11114" w:type="dxa"/>
            <w:gridSpan w:val="43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Tahoma" w:hAnsi="Tahoma" w:cs="Tahoma" w:eastAsia="Tahoma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Rozpočtové opatření č.11/2020 - přesun mezi položkami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114" w:type="dxa"/>
            <w:gridSpan w:val="43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Tahoma" w:hAnsi="Tahoma" w:cs="Tahoma" w:eastAsia="Tahoma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555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231</w:t>
            </w:r>
          </w:p>
        </w:tc>
        <w:tc>
          <w:tcPr>
            <w:tcW w:w="439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5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61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3399</w:t>
            </w:r>
          </w:p>
        </w:tc>
        <w:tc>
          <w:tcPr>
            <w:tcW w:w="61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5175</w:t>
            </w:r>
          </w:p>
        </w:tc>
        <w:tc>
          <w:tcPr>
            <w:tcW w:w="616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5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5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30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615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47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615" w:type="dxa"/>
            <w:gridSpan w:val="2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2037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0,00 Kč</w:t>
            </w:r>
          </w:p>
        </w:tc>
        <w:tc>
          <w:tcPr>
            <w:tcW w:w="2020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203,00 Kč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6"/>
        </w:trPr>
        <w:tc>
          <w:tcPr>
            <w:tcW w:w="11114" w:type="dxa"/>
            <w:gridSpan w:val="43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555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231</w:t>
            </w:r>
          </w:p>
        </w:tc>
        <w:tc>
          <w:tcPr>
            <w:tcW w:w="439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59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61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3399</w:t>
            </w:r>
          </w:p>
        </w:tc>
        <w:tc>
          <w:tcPr>
            <w:tcW w:w="61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5169</w:t>
            </w:r>
          </w:p>
        </w:tc>
        <w:tc>
          <w:tcPr>
            <w:tcW w:w="616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59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30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615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47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615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037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0,00 Kč</w:t>
            </w:r>
          </w:p>
        </w:tc>
        <w:tc>
          <w:tcPr>
            <w:tcW w:w="2020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-203,00 Kč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11114" w:type="dxa"/>
            <w:gridSpan w:val="43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219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4673" w:type="dxa"/>
            <w:gridSpan w:val="21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72" w:type="dxa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216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4437" w:type="dxa"/>
            <w:gridSpan w:val="11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21" w:type="dxa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14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19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3984" w:type="dxa"/>
            <w:gridSpan w:val="1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Příkazce operaci schvalující a osoba odpovědná za účetní případ:</w:t>
            </w:r>
          </w:p>
        </w:tc>
        <w:tc>
          <w:tcPr>
            <w:tcW w:w="689" w:type="dxa"/>
            <w:gridSpan w:val="5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72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216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4143" w:type="dxa"/>
            <w:gridSpan w:val="10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Správce rozpočtu, hlavní účetní operaci schvalující a zaúčtoval:</w:t>
            </w:r>
          </w:p>
        </w:tc>
        <w:tc>
          <w:tcPr>
            <w:tcW w:w="294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1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14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219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4673" w:type="dxa"/>
            <w:gridSpan w:val="21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72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216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4437" w:type="dxa"/>
            <w:gridSpan w:val="11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1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14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9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992" w:type="dxa"/>
            <w:gridSpan w:val="10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Datum: 31.12.2020</w:t>
            </w:r>
          </w:p>
        </w:tc>
        <w:tc>
          <w:tcPr>
            <w:tcW w:w="2681" w:type="dxa"/>
            <w:gridSpan w:val="11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72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216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976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  <w:t>Datum: 31.12.2020</w:t>
            </w:r>
          </w:p>
        </w:tc>
        <w:tc>
          <w:tcPr>
            <w:tcW w:w="2461" w:type="dxa"/>
            <w:gridSpan w:val="6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1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14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70"/>
        </w:trPr>
        <w:tc>
          <w:tcPr>
            <w:tcW w:w="219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4673" w:type="dxa"/>
            <w:gridSpan w:val="21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72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216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4437" w:type="dxa"/>
            <w:gridSpan w:val="11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1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single" w:sz="4" w:space="0" w:color="#00000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14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7350"/>
        </w:trPr>
        <w:tc>
          <w:tcPr>
            <w:tcW w:w="219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804" w:type="dxa"/>
            <w:gridSpan w:val="22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288" w:type="dxa"/>
            <w:gridSpan w:val="5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568" w:type="dxa"/>
            <w:gridSpan w:val="12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235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542"/>
        </w:trPr>
        <w:tc>
          <w:tcPr>
            <w:tcW w:w="11114" w:type="dxa"/>
            <w:gridSpan w:val="43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693" w:type="dxa"/>
            <w:gridSpan w:val="21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14"/>
                <w:szCs w:val="14"/>
                <w:vertAlign w:val="baseline"/>
              </w:rPr>
              <w:t>Z dat systému G3Win vytiskl Dagmar Křupková</w:t>
            </w:r>
            <w:r>
              <w:rPr>
                <w:rFonts w:ascii="Tahoma" w:hAnsi="Tahoma" w:cs="Tahoma" w:eastAsia="Tahoma"/>
                <w:bCs/>
                <w:color w:val="#000000"/>
                <w:w w:val="105"/>
                <w:sz w:val="14"/>
                <w:szCs w:val="14"/>
                <w:vertAlign w:val="baseline"/>
              </w:rPr>
              <w:br/>
              <w:t>Finanční okruhy - Účetnictví 6.21.0 (OBEC)</w:t>
            </w:r>
          </w:p>
        </w:tc>
        <w:tc>
          <w:tcPr>
            <w:tcW w:w="5052" w:type="dxa"/>
            <w:gridSpan w:val="18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36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right"/>
              <w:rPr>
                <w:rFonts w:ascii="Tahoma" w:hAnsi="Tahoma" w:cs="Tahoma" w:eastAsia="Tahoma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Tahoma" w:hAnsi="Tahoma" w:cs="Tahoma" w:eastAsia="Tahoma"/>
                <w:bCs/>
                <w:color w:val="#000000"/>
                <w:w w:val="105"/>
                <w:sz w:val="14"/>
                <w:szCs w:val="14"/>
                <w:vertAlign w:val="baseline"/>
              </w:rPr>
              <w:t>26.01.2021</w:t>
            </w:r>
            <w:r>
              <w:rPr>
                <w:rFonts w:ascii="Tahoma" w:hAnsi="Tahoma" w:cs="Tahoma" w:eastAsia="Tahoma"/>
                <w:bCs/>
                <w:color w:val="#000000"/>
                <w:w w:val="105"/>
                <w:sz w:val="14"/>
                <w:szCs w:val="14"/>
                <w:vertAlign w:val="baseline"/>
              </w:rPr>
              <w:br/>
              <w:t>9:06:18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"/>
        </w:trPr>
        <w:tc>
          <w:tcPr>
            <w:tcW w:w="4831" w:type="dxa"/>
            <w:gridSpan w:val="22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07" w:type="dxa"/>
            <w:gridSpan w:val="6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Tahoma" w:hAnsi="Tahoma" w:cs="Tahoma" w:eastAsia="Tahoma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4876" w:type="dxa"/>
            <w:gridSpan w:val="15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/>
    <w:sectPr>
      <w:pgSz w:w="11926" w:h="16867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2021-01-26T08:07:05Z</dcterms:created>
  <dcterms:modified xsi:type="dcterms:W3CDTF">2021-01-26T08:07:05Z</dcterms:modified>
</cp:coreProperties>
</file>